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rPr>
      </w:pPr>
      <w:r>
        <w:rPr>
          <w:rFonts w:hint="eastAsia" w:ascii="微软雅黑" w:hAnsi="微软雅黑" w:eastAsia="微软雅黑" w:cs="微软雅黑"/>
        </w:rPr>
        <w:t>1.我国社会主义法治理念具有丰富的内涵。其中属于社会主义法治核心内容的是（）</w:t>
      </w:r>
    </w:p>
    <w:p>
      <w:pPr>
        <w:rPr>
          <w:rFonts w:hint="eastAsia" w:ascii="微软雅黑" w:hAnsi="微软雅黑" w:eastAsia="微软雅黑" w:cs="微软雅黑"/>
        </w:rPr>
      </w:pPr>
      <w:r>
        <w:rPr>
          <w:rFonts w:hint="eastAsia" w:ascii="微软雅黑" w:hAnsi="微软雅黑" w:eastAsia="微软雅黑" w:cs="微软雅黑"/>
        </w:rPr>
        <w:t>A.党的领导</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B.依法治国</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C.执法为民</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D.公平正义</w:t>
      </w:r>
    </w:p>
    <w:p>
      <w:pPr>
        <w:rPr>
          <w:rFonts w:hint="eastAsia" w:ascii="微软雅黑" w:hAnsi="微软雅黑" w:eastAsia="微软雅黑" w:cs="微软雅黑"/>
        </w:rPr>
      </w:pPr>
      <w:r>
        <w:rPr>
          <w:rFonts w:hint="eastAsia" w:ascii="微软雅黑" w:hAnsi="微软雅黑" w:eastAsia="微软雅黑" w:cs="微软雅黑"/>
        </w:rPr>
        <w:t>2.我国宪法规定，在社会主义初级阶段，国家坚持的分配制度（）</w:t>
      </w:r>
    </w:p>
    <w:p>
      <w:pPr>
        <w:rPr>
          <w:rFonts w:hint="eastAsia" w:ascii="微软雅黑" w:hAnsi="微软雅黑" w:eastAsia="微软雅黑" w:cs="微软雅黑"/>
        </w:rPr>
      </w:pPr>
      <w:r>
        <w:rPr>
          <w:rFonts w:hint="eastAsia" w:ascii="微软雅黑" w:hAnsi="微软雅黑" w:eastAsia="微软雅黑" w:cs="微软雅黑"/>
        </w:rPr>
        <w:t>A.按劳分配</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B.按劳分配与按需分配相结合</w:t>
      </w:r>
    </w:p>
    <w:p>
      <w:pPr>
        <w:rPr>
          <w:rFonts w:hint="eastAsia" w:ascii="微软雅黑" w:hAnsi="微软雅黑" w:eastAsia="微软雅黑" w:cs="微软雅黑"/>
        </w:rPr>
      </w:pPr>
      <w:r>
        <w:rPr>
          <w:rFonts w:hint="eastAsia" w:ascii="微软雅黑" w:hAnsi="微软雅黑" w:eastAsia="微软雅黑" w:cs="微软雅黑"/>
        </w:rPr>
        <w:t>C.按需分配</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D.按劳分配为主体，多种分配方式并存</w:t>
      </w:r>
    </w:p>
    <w:p>
      <w:pPr>
        <w:rPr>
          <w:rFonts w:hint="eastAsia" w:ascii="微软雅黑" w:hAnsi="微软雅黑" w:eastAsia="微软雅黑" w:cs="微软雅黑"/>
        </w:rPr>
      </w:pPr>
      <w:r>
        <w:rPr>
          <w:rFonts w:hint="eastAsia" w:ascii="微软雅黑" w:hAnsi="微软雅黑" w:eastAsia="微软雅黑" w:cs="微软雅黑"/>
        </w:rPr>
        <w:t>3.任何人都不允许违反法律，违反法律就要受到法律的惩罚。不管涉及什么人，不论权力大小、职位高低，只要有违法犯罪行为，就要依法追究和承担法律责任。这集中体现了（）</w:t>
      </w:r>
    </w:p>
    <w:p>
      <w:pPr>
        <w:rPr>
          <w:rFonts w:hint="eastAsia" w:ascii="微软雅黑" w:hAnsi="微软雅黑" w:eastAsia="微软雅黑" w:cs="微软雅黑"/>
        </w:rPr>
      </w:pPr>
      <w:r>
        <w:rPr>
          <w:rFonts w:hint="eastAsia" w:ascii="微软雅黑" w:hAnsi="微软雅黑" w:eastAsia="微软雅黑" w:cs="微软雅黑"/>
        </w:rPr>
        <w:t>A.法律的普遍适用性</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B.法律的优先适用性</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C.法律的不可违抗性</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D.法律的国家意志性</w:t>
      </w:r>
    </w:p>
    <w:p>
      <w:pPr>
        <w:rPr>
          <w:rFonts w:hint="eastAsia" w:ascii="微软雅黑" w:hAnsi="微软雅黑" w:eastAsia="微软雅黑" w:cs="微软雅黑"/>
        </w:rPr>
      </w:pPr>
      <w:r>
        <w:rPr>
          <w:rFonts w:hint="eastAsia" w:ascii="微软雅黑" w:hAnsi="微软雅黑" w:eastAsia="微软雅黑" w:cs="微软雅黑"/>
        </w:rPr>
        <w:t>4.（）逐步开辟了农村包围城市、武装夺取政权的革命道路。</w:t>
      </w:r>
    </w:p>
    <w:p>
      <w:pPr>
        <w:rPr>
          <w:rFonts w:hint="eastAsia" w:ascii="微软雅黑" w:hAnsi="微软雅黑" w:eastAsia="微软雅黑" w:cs="微软雅黑"/>
        </w:rPr>
      </w:pPr>
      <w:r>
        <w:rPr>
          <w:rFonts w:hint="eastAsia" w:ascii="微软雅黑" w:hAnsi="微软雅黑" w:eastAsia="微软雅黑" w:cs="微软雅黑"/>
        </w:rPr>
        <w:t>A.第一次国内革命战争时期</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B.土地革命战争时期</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C.解放战争时期</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D.抗日战争时期</w:t>
      </w:r>
    </w:p>
    <w:p>
      <w:pPr>
        <w:rPr>
          <w:rFonts w:hint="eastAsia" w:ascii="微软雅黑" w:hAnsi="微软雅黑" w:eastAsia="微软雅黑" w:cs="微软雅黑"/>
        </w:rPr>
      </w:pPr>
    </w:p>
    <w:p>
      <w:pPr>
        <w:numPr>
          <w:ilvl w:val="0"/>
          <w:numId w:val="0"/>
        </w:numPr>
        <w:rPr>
          <w:rFonts w:hint="eastAsia" w:ascii="微软雅黑" w:hAnsi="微软雅黑" w:eastAsia="微软雅黑" w:cs="微软雅黑"/>
        </w:rPr>
      </w:pPr>
      <w:bookmarkStart w:id="0" w:name="_GoBack"/>
      <w:r>
        <w:rPr>
          <w:rFonts w:hint="eastAsia" w:ascii="微软雅黑" w:hAnsi="微软雅黑" w:eastAsia="微软雅黑" w:cs="微软雅黑"/>
          <w:color w:val="FF0000"/>
        </w:rPr>
        <w:t>1.【答案】B</w:t>
      </w:r>
      <w:bookmarkEnd w:id="0"/>
      <w:r>
        <w:rPr>
          <w:rFonts w:hint="eastAsia" w:ascii="微软雅黑" w:hAnsi="微软雅黑" w:eastAsia="微软雅黑" w:cs="微软雅黑"/>
        </w:rPr>
        <w:t>。解析：社会主义法治核心内容是依法治国，党的领导是中国特色社会主义最根本的保证，公平正义是司法活动的最高价值准则。故B选项符合题意。</w:t>
      </w:r>
    </w:p>
    <w:p>
      <w:pPr>
        <w:numPr>
          <w:ilvl w:val="0"/>
          <w:numId w:val="0"/>
        </w:numPr>
        <w:rPr>
          <w:rFonts w:hint="eastAsia" w:ascii="微软雅黑" w:hAnsi="微软雅黑" w:eastAsia="微软雅黑" w:cs="微软雅黑"/>
        </w:rPr>
      </w:pPr>
      <w:r>
        <w:rPr>
          <w:rFonts w:hint="eastAsia" w:ascii="微软雅黑" w:hAnsi="微软雅黑" w:eastAsia="微软雅黑" w:cs="微软雅黑"/>
          <w:color w:val="FF0000"/>
        </w:rPr>
        <w:t>2.【答案】D</w:t>
      </w:r>
      <w:r>
        <w:rPr>
          <w:rFonts w:hint="eastAsia" w:ascii="微软雅黑" w:hAnsi="微软雅黑" w:eastAsia="微软雅黑" w:cs="微软雅黑"/>
        </w:rPr>
        <w:t>。解析：社会主义初级阶段，我国基本经济制度是公有制为主体，多种所有制经济共同发展，基本分配制度是按劳分配为主体，多种分配方式并存。故D选项题意。</w:t>
      </w:r>
    </w:p>
    <w:p>
      <w:pPr>
        <w:numPr>
          <w:ilvl w:val="0"/>
          <w:numId w:val="0"/>
        </w:numPr>
        <w:rPr>
          <w:rFonts w:hint="eastAsia" w:ascii="微软雅黑" w:hAnsi="微软雅黑" w:eastAsia="微软雅黑" w:cs="微软雅黑"/>
        </w:rPr>
      </w:pPr>
      <w:r>
        <w:rPr>
          <w:rFonts w:hint="eastAsia" w:ascii="微软雅黑" w:hAnsi="微软雅黑" w:eastAsia="微软雅黑" w:cs="微软雅黑"/>
          <w:color w:val="FF0000"/>
        </w:rPr>
        <w:t>3.【答案】C</w:t>
      </w:r>
      <w:r>
        <w:rPr>
          <w:rFonts w:hint="eastAsia" w:ascii="微软雅黑" w:hAnsi="微软雅黑" w:eastAsia="微软雅黑" w:cs="微软雅黑"/>
        </w:rPr>
        <w:t>。解析：法律的不可违抗性是指法律必须遵守，违反法律要受到惩罚，任何人不论权力大小、职位高低，只要有违法犯罪行为，就要追究和承担法律责任。法律的普遍适用性是指法律在本国主权范围内对所有人具有普遍的约束力。法律的优先适用性是指当同一项社会关系同时受到多种社会规范的调整时，要优先考虑法律规范的适用。法律的国家意志性指的是法律是统治阶级意志中上升为国家意志的那部分意志。C正确，ABD不符合题意。</w:t>
      </w:r>
    </w:p>
    <w:p>
      <w:pPr>
        <w:numPr>
          <w:ilvl w:val="0"/>
          <w:numId w:val="0"/>
        </w:numPr>
        <w:rPr>
          <w:rFonts w:hint="eastAsia" w:ascii="微软雅黑" w:hAnsi="微软雅黑" w:eastAsia="微软雅黑" w:cs="微软雅黑"/>
        </w:rPr>
      </w:pPr>
      <w:r>
        <w:rPr>
          <w:rFonts w:hint="eastAsia" w:ascii="微软雅黑" w:hAnsi="微软雅黑" w:eastAsia="微软雅黑" w:cs="微软雅黑"/>
          <w:color w:val="FF0000"/>
        </w:rPr>
        <w:t>4.【答案】B</w:t>
      </w:r>
      <w:r>
        <w:rPr>
          <w:rFonts w:hint="eastAsia" w:ascii="微软雅黑" w:hAnsi="微软雅黑" w:eastAsia="微软雅黑" w:cs="微软雅黑"/>
        </w:rPr>
        <w:t>。解析：土地革命战争时期，以毛泽东为主要代表的中国共产党人，坚持马克思列宁主义必须与中国革命具体实际相结合的基本原则，在探索中国革命新道路的具体实践中，逐步开辟了农村包围城市、武装夺取政权的革命道路。故B项符合题意。A、C、D三项均为干扰选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4ZTJiOWQwNDcxMGM4OGMzY2MzZjRmYmYxZjM3MTEifQ=="/>
  </w:docVars>
  <w:rsids>
    <w:rsidRoot w:val="00000000"/>
    <w:rsid w:val="42C45ADE"/>
    <w:rsid w:val="718C2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779</Words>
  <Characters>804</Characters>
  <Lines>0</Lines>
  <Paragraphs>0</Paragraphs>
  <TotalTime>1</TotalTime>
  <ScaleCrop>false</ScaleCrop>
  <LinksUpToDate>false</LinksUpToDate>
  <CharactersWithSpaces>850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2023-02-20T03:04:00Z</dcterms:created>
  <dc:creator>Administrator</dc:creator>
  <cp:lastModifiedBy>勒布朗1230</cp:lastModifiedBy>
  <dcterms:modified xsi:type="dcterms:W3CDTF">2023-02-20T03:23:49Z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817C01D474DA461B98641C472B7C489D</vt:lpwstr>
  </property>
</Properties>
</file>